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9A103" w14:textId="2E1CA601" w:rsidR="00705C54" w:rsidRDefault="002422BC" w:rsidP="00705C54">
      <w:pPr>
        <w:pStyle w:val="berschrift1"/>
      </w:pPr>
      <w:r>
        <w:t>Sennheiser expands AMBEO Immersive Audio</w:t>
      </w:r>
      <w:r w:rsidR="005F1925">
        <w:t xml:space="preserve"> with new</w:t>
      </w:r>
      <w:r w:rsidR="00D328C8">
        <w:t xml:space="preserve"> c</w:t>
      </w:r>
      <w:r w:rsidR="005F1925">
        <w:t xml:space="preserve">ooperation and technologies </w:t>
      </w:r>
    </w:p>
    <w:p w14:paraId="53C2BDA4" w14:textId="77777777" w:rsidR="00705C54" w:rsidRDefault="00705C54" w:rsidP="008F76B3"/>
    <w:p w14:paraId="70F21657" w14:textId="637A9F58" w:rsidR="00456E80" w:rsidRPr="001229B6" w:rsidRDefault="002422BC" w:rsidP="008F76B3">
      <w:pPr>
        <w:rPr>
          <w:b/>
          <w:sz w:val="20"/>
          <w:szCs w:val="20"/>
        </w:rPr>
      </w:pPr>
      <w:proofErr w:type="spellStart"/>
      <w:r>
        <w:rPr>
          <w:b/>
          <w:i/>
        </w:rPr>
        <w:t>Wedemark</w:t>
      </w:r>
      <w:proofErr w:type="spellEnd"/>
      <w:r>
        <w:rPr>
          <w:b/>
          <w:i/>
        </w:rPr>
        <w:t xml:space="preserve">, </w:t>
      </w:r>
      <w:r w:rsidR="006B69C8">
        <w:rPr>
          <w:b/>
          <w:i/>
        </w:rPr>
        <w:t>March 8</w:t>
      </w:r>
      <w:bookmarkStart w:id="0" w:name="_GoBack"/>
      <w:bookmarkEnd w:id="0"/>
      <w:r w:rsidR="00631852" w:rsidRPr="00565023">
        <w:rPr>
          <w:b/>
          <w:i/>
        </w:rPr>
        <w:t xml:space="preserve">, </w:t>
      </w:r>
      <w:r w:rsidR="008F76B3" w:rsidRPr="00565023">
        <w:rPr>
          <w:b/>
          <w:i/>
        </w:rPr>
        <w:t>201</w:t>
      </w:r>
      <w:r>
        <w:rPr>
          <w:b/>
          <w:i/>
        </w:rPr>
        <w:t>8</w:t>
      </w:r>
      <w:r w:rsidR="008F76B3" w:rsidRPr="008F76B3">
        <w:rPr>
          <w:b/>
        </w:rPr>
        <w:t xml:space="preserve"> </w:t>
      </w:r>
      <w:r w:rsidR="008F76B3">
        <w:rPr>
          <w:b/>
        </w:rPr>
        <w:t>–</w:t>
      </w:r>
      <w:r w:rsidR="006F29A5">
        <w:rPr>
          <w:b/>
        </w:rPr>
        <w:t xml:space="preserve"> Sennheiser </w:t>
      </w:r>
      <w:r w:rsidR="00456E80">
        <w:rPr>
          <w:b/>
        </w:rPr>
        <w:t xml:space="preserve">is strengthening its position as a leading provider of immersive audio solutions </w:t>
      </w:r>
      <w:r w:rsidR="00874D44">
        <w:rPr>
          <w:b/>
        </w:rPr>
        <w:t xml:space="preserve">with </w:t>
      </w:r>
      <w:r w:rsidR="00D1721C">
        <w:rPr>
          <w:b/>
        </w:rPr>
        <w:t xml:space="preserve">an investment in </w:t>
      </w:r>
      <w:r w:rsidR="00012DD5">
        <w:rPr>
          <w:b/>
        </w:rPr>
        <w:t xml:space="preserve">Dear Reality, </w:t>
      </w:r>
      <w:r w:rsidR="00D328C8">
        <w:rPr>
          <w:b/>
        </w:rPr>
        <w:t xml:space="preserve">experts </w:t>
      </w:r>
      <w:r w:rsidR="00874D44">
        <w:rPr>
          <w:b/>
        </w:rPr>
        <w:t>in</w:t>
      </w:r>
      <w:r w:rsidR="00D328C8">
        <w:rPr>
          <w:b/>
        </w:rPr>
        <w:t xml:space="preserve"> spatial audio</w:t>
      </w:r>
      <w:r w:rsidR="00012DD5">
        <w:rPr>
          <w:b/>
        </w:rPr>
        <w:t xml:space="preserve"> algorithm</w:t>
      </w:r>
      <w:r w:rsidR="00D328C8">
        <w:rPr>
          <w:b/>
        </w:rPr>
        <w:t>s</w:t>
      </w:r>
      <w:r w:rsidR="00012DD5">
        <w:rPr>
          <w:b/>
        </w:rPr>
        <w:t xml:space="preserve"> and </w:t>
      </w:r>
      <w:r w:rsidR="009432C8">
        <w:rPr>
          <w:b/>
        </w:rPr>
        <w:t>audio VR/A</w:t>
      </w:r>
      <w:r w:rsidR="00D328C8">
        <w:rPr>
          <w:b/>
        </w:rPr>
        <w:t>R software</w:t>
      </w:r>
      <w:r w:rsidR="00012DD5">
        <w:rPr>
          <w:b/>
        </w:rPr>
        <w:t>,</w:t>
      </w:r>
      <w:r w:rsidR="00D1721C">
        <w:rPr>
          <w:b/>
        </w:rPr>
        <w:t xml:space="preserve"> and </w:t>
      </w:r>
      <w:r w:rsidR="00456E80">
        <w:rPr>
          <w:b/>
        </w:rPr>
        <w:t xml:space="preserve">the acquisition of technologies from </w:t>
      </w:r>
      <w:r w:rsidR="00D1721C">
        <w:rPr>
          <w:b/>
        </w:rPr>
        <w:t xml:space="preserve">Sonic Emotion, </w:t>
      </w:r>
      <w:r w:rsidR="00874D44">
        <w:rPr>
          <w:b/>
        </w:rPr>
        <w:t xml:space="preserve">a developer of award-winning </w:t>
      </w:r>
      <w:r w:rsidR="00D1721C">
        <w:rPr>
          <w:b/>
        </w:rPr>
        <w:t>3D audio software and processing</w:t>
      </w:r>
      <w:r w:rsidR="00874D44">
        <w:rPr>
          <w:b/>
        </w:rPr>
        <w:t xml:space="preserve"> solutions</w:t>
      </w:r>
      <w:r w:rsidR="00456E80">
        <w:rPr>
          <w:b/>
        </w:rPr>
        <w:t xml:space="preserve">. </w:t>
      </w:r>
      <w:r w:rsidR="00652E63" w:rsidRPr="00652E63">
        <w:rPr>
          <w:b/>
        </w:rPr>
        <w:t xml:space="preserve">Both companies have developed unique </w:t>
      </w:r>
      <w:r w:rsidR="00012DD5">
        <w:rPr>
          <w:b/>
        </w:rPr>
        <w:t xml:space="preserve">expertise and </w:t>
      </w:r>
      <w:r w:rsidR="00652E63" w:rsidRPr="00652E63">
        <w:rPr>
          <w:b/>
        </w:rPr>
        <w:t xml:space="preserve">tools for the creation and </w:t>
      </w:r>
      <w:r w:rsidR="00652E63" w:rsidRPr="00A15564">
        <w:rPr>
          <w:b/>
        </w:rPr>
        <w:t xml:space="preserve">rendering </w:t>
      </w:r>
      <w:r w:rsidR="001229B6" w:rsidRPr="00A15564">
        <w:rPr>
          <w:b/>
        </w:rPr>
        <w:t>of immersive audio in object-based and scene-based formats.</w:t>
      </w:r>
    </w:p>
    <w:p w14:paraId="124FF8AD" w14:textId="77777777" w:rsidR="006F29A5" w:rsidRPr="00E96E69" w:rsidRDefault="006F29A5" w:rsidP="008F76B3"/>
    <w:p w14:paraId="2103BC12" w14:textId="5327742D" w:rsidR="00AB0536" w:rsidRDefault="00C14766" w:rsidP="008F76B3">
      <w:r w:rsidRPr="00D1721C">
        <w:rPr>
          <w:noProof/>
          <w:lang w:val="de-DE" w:eastAsia="de-DE"/>
        </w:rPr>
        <w:drawing>
          <wp:anchor distT="0" distB="0" distL="114300" distR="114300" simplePos="0" relativeHeight="251657216" behindDoc="1" locked="0" layoutInCell="1" allowOverlap="1" wp14:anchorId="104F8F09" wp14:editId="572EFF72">
            <wp:simplePos x="0" y="0"/>
            <wp:positionH relativeFrom="column">
              <wp:posOffset>1779905</wp:posOffset>
            </wp:positionH>
            <wp:positionV relativeFrom="paragraph">
              <wp:posOffset>7238365</wp:posOffset>
            </wp:positionV>
            <wp:extent cx="1430655" cy="252730"/>
            <wp:effectExtent l="0" t="0" r="0" b="0"/>
            <wp:wrapNone/>
            <wp:docPr id="6" name="Grafik 6" descr="TAS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SCAM"/>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30655"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96E69" w:rsidRPr="00D1721C">
        <w:rPr>
          <w:noProof/>
        </w:rPr>
        <w:t>“</w:t>
      </w:r>
      <w:r w:rsidR="00264588">
        <w:rPr>
          <w:noProof/>
        </w:rPr>
        <w:t xml:space="preserve">We are </w:t>
      </w:r>
      <w:r w:rsidR="00012DD5">
        <w:rPr>
          <w:noProof/>
        </w:rPr>
        <w:t xml:space="preserve">excited </w:t>
      </w:r>
      <w:r w:rsidR="00652E63">
        <w:rPr>
          <w:noProof/>
        </w:rPr>
        <w:t xml:space="preserve">to be </w:t>
      </w:r>
      <w:r w:rsidR="00012DD5">
        <w:rPr>
          <w:noProof/>
        </w:rPr>
        <w:t xml:space="preserve">complementing our </w:t>
      </w:r>
      <w:r w:rsidR="00AF235B">
        <w:rPr>
          <w:noProof/>
        </w:rPr>
        <w:t xml:space="preserve">broad </w:t>
      </w:r>
      <w:r w:rsidR="00012DD5">
        <w:rPr>
          <w:noProof/>
        </w:rPr>
        <w:t xml:space="preserve">AMBEO expertise with </w:t>
      </w:r>
      <w:r w:rsidR="00874D44">
        <w:rPr>
          <w:noProof/>
        </w:rPr>
        <w:t xml:space="preserve">additional capabilities </w:t>
      </w:r>
      <w:r w:rsidR="000800A0">
        <w:rPr>
          <w:noProof/>
        </w:rPr>
        <w:t>in the areas of processing, controlling and reproducing object-based immersive audio</w:t>
      </w:r>
      <w:r w:rsidR="00E96E69">
        <w:rPr>
          <w:noProof/>
        </w:rPr>
        <w:t>,</w:t>
      </w:r>
      <w:r w:rsidR="000800A0">
        <w:rPr>
          <w:noProof/>
        </w:rPr>
        <w:t>”</w:t>
      </w:r>
      <w:r w:rsidR="00E96E69">
        <w:rPr>
          <w:noProof/>
        </w:rPr>
        <w:t xml:space="preserve"> said </w:t>
      </w:r>
      <w:r w:rsidR="00012DD5">
        <w:rPr>
          <w:noProof/>
        </w:rPr>
        <w:t xml:space="preserve">Daniel Sennheiser, co-CEO of Sennheiser. </w:t>
      </w:r>
      <w:r w:rsidR="00AF235B">
        <w:rPr>
          <w:noProof/>
        </w:rPr>
        <w:t xml:space="preserve">Co-CEO </w:t>
      </w:r>
      <w:r w:rsidR="00012DD5">
        <w:rPr>
          <w:noProof/>
        </w:rPr>
        <w:t xml:space="preserve">Dr. Andreas Sennheiser added: “Augmented audio will play a huge role in the future, and </w:t>
      </w:r>
      <w:r w:rsidR="00B27AFC">
        <w:rPr>
          <w:noProof/>
        </w:rPr>
        <w:t>this expansion will</w:t>
      </w:r>
      <w:r w:rsidR="00AF235B">
        <w:rPr>
          <w:noProof/>
        </w:rPr>
        <w:t xml:space="preserve"> further strengthen</w:t>
      </w:r>
      <w:r w:rsidR="00B27AFC">
        <w:rPr>
          <w:noProof/>
        </w:rPr>
        <w:t xml:space="preserve"> </w:t>
      </w:r>
      <w:r w:rsidR="00AF235B">
        <w:rPr>
          <w:noProof/>
        </w:rPr>
        <w:t>our</w:t>
      </w:r>
      <w:r w:rsidR="00B27AFC">
        <w:rPr>
          <w:noProof/>
        </w:rPr>
        <w:t xml:space="preserve"> </w:t>
      </w:r>
      <w:r w:rsidR="00AF235B">
        <w:rPr>
          <w:noProof/>
        </w:rPr>
        <w:t xml:space="preserve">position </w:t>
      </w:r>
      <w:r w:rsidR="004D5515">
        <w:rPr>
          <w:noProof/>
        </w:rPr>
        <w:t xml:space="preserve">as </w:t>
      </w:r>
      <w:r w:rsidR="00874D44">
        <w:rPr>
          <w:noProof/>
        </w:rPr>
        <w:t>the</w:t>
      </w:r>
      <w:r w:rsidR="004D5515">
        <w:rPr>
          <w:noProof/>
        </w:rPr>
        <w:t xml:space="preserve"> go-to </w:t>
      </w:r>
      <w:r w:rsidR="00874D44">
        <w:rPr>
          <w:noProof/>
        </w:rPr>
        <w:t xml:space="preserve">experts </w:t>
      </w:r>
      <w:r w:rsidR="004D5515">
        <w:rPr>
          <w:noProof/>
        </w:rPr>
        <w:t xml:space="preserve">in the field of </w:t>
      </w:r>
      <w:r w:rsidR="00637D68">
        <w:t>augmented and mixed reality applications</w:t>
      </w:r>
      <w:r w:rsidR="004D5515">
        <w:rPr>
          <w:noProof/>
        </w:rPr>
        <w:t>.”</w:t>
      </w:r>
    </w:p>
    <w:p w14:paraId="2752D35C" w14:textId="77777777" w:rsidR="008E4B56" w:rsidRDefault="008E4B56" w:rsidP="008F76B3"/>
    <w:tbl>
      <w:tblPr>
        <w:tblStyle w:val="Tabellenraster"/>
        <w:tblpPr w:leftFromText="141" w:rightFromText="141"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03"/>
        <w:gridCol w:w="2782"/>
      </w:tblGrid>
      <w:tr w:rsidR="008E4B56" w14:paraId="38E79A84" w14:textId="77777777" w:rsidTr="008E4B56">
        <w:tc>
          <w:tcPr>
            <w:tcW w:w="5103" w:type="dxa"/>
          </w:tcPr>
          <w:p w14:paraId="2F833B94" w14:textId="77777777" w:rsidR="008E4B56" w:rsidRDefault="00652E63" w:rsidP="008E4B56">
            <w:pPr>
              <w:rPr>
                <w:iCs/>
              </w:rPr>
            </w:pPr>
            <w:bookmarkStart w:id="1" w:name="_Hlk500857459"/>
            <w:r>
              <w:rPr>
                <w:iCs/>
                <w:noProof/>
                <w:lang w:val="de-DE" w:eastAsia="de-DE"/>
              </w:rPr>
              <w:drawing>
                <wp:inline distT="0" distB="0" distL="0" distR="0" wp14:anchorId="410A9493" wp14:editId="4DF2B547">
                  <wp:extent cx="2889504" cy="1957812"/>
                  <wp:effectExtent l="0" t="0" r="635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nnheiser_Ambeo_CommunicationLogo.jpg"/>
                          <pic:cNvPicPr/>
                        </pic:nvPicPr>
                        <pic:blipFill>
                          <a:blip r:embed="rId9"/>
                          <a:stretch>
                            <a:fillRect/>
                          </a:stretch>
                        </pic:blipFill>
                        <pic:spPr>
                          <a:xfrm>
                            <a:off x="0" y="0"/>
                            <a:ext cx="2908200" cy="1970479"/>
                          </a:xfrm>
                          <a:prstGeom prst="rect">
                            <a:avLst/>
                          </a:prstGeom>
                        </pic:spPr>
                      </pic:pic>
                    </a:graphicData>
                  </a:graphic>
                </wp:inline>
              </w:drawing>
            </w:r>
          </w:p>
          <w:p w14:paraId="5891575C" w14:textId="77777777" w:rsidR="008E4B56" w:rsidRPr="000F1DE2" w:rsidRDefault="008E4B56" w:rsidP="008E4B56">
            <w:pPr>
              <w:pStyle w:val="Beschriftung"/>
              <w:rPr>
                <w:iCs/>
              </w:rPr>
            </w:pPr>
          </w:p>
        </w:tc>
        <w:tc>
          <w:tcPr>
            <w:tcW w:w="2782" w:type="dxa"/>
          </w:tcPr>
          <w:p w14:paraId="5AD13FE8" w14:textId="77777777" w:rsidR="00012DD5" w:rsidRDefault="00012DD5" w:rsidP="00565023">
            <w:pPr>
              <w:pStyle w:val="Beschriftung"/>
            </w:pPr>
          </w:p>
          <w:p w14:paraId="288D9F2B" w14:textId="097521E5" w:rsidR="00565023" w:rsidRDefault="00652E63" w:rsidP="00565023">
            <w:pPr>
              <w:pStyle w:val="Beschriftung"/>
            </w:pPr>
            <w:r>
              <w:t>Sennheiser has strengthened its leading position in immersive audio by investing in Dear Reality and acquiring intellectual property from Sonic Emotion</w:t>
            </w:r>
            <w:r w:rsidR="005E5EB2">
              <w:t>.</w:t>
            </w:r>
          </w:p>
          <w:p w14:paraId="5C200013" w14:textId="77777777" w:rsidR="00565023" w:rsidRDefault="00565023" w:rsidP="00565023">
            <w:pPr>
              <w:pStyle w:val="Beschriftung"/>
            </w:pPr>
          </w:p>
          <w:p w14:paraId="52AFAF5E" w14:textId="77777777" w:rsidR="00565023" w:rsidRPr="00565023" w:rsidRDefault="00565023" w:rsidP="00565023"/>
        </w:tc>
      </w:tr>
    </w:tbl>
    <w:p w14:paraId="281F8CFA" w14:textId="4C522BFC" w:rsidR="00B5190A" w:rsidRDefault="00C67278" w:rsidP="000800A0">
      <w:r>
        <w:t>Dear Reality GmbH</w:t>
      </w:r>
      <w:r w:rsidR="000800A0">
        <w:t xml:space="preserve"> </w:t>
      </w:r>
      <w:r w:rsidR="00F27E63">
        <w:t>(dear-reality.com)</w:t>
      </w:r>
      <w:r w:rsidR="002E0787">
        <w:t>, based in Germany,</w:t>
      </w:r>
      <w:r w:rsidR="00F27E63">
        <w:t xml:space="preserve"> ha</w:t>
      </w:r>
      <w:r w:rsidR="00874D44">
        <w:t>s</w:t>
      </w:r>
      <w:r w:rsidR="00F27E63">
        <w:t xml:space="preserve"> specializ</w:t>
      </w:r>
      <w:r w:rsidR="000800A0">
        <w:t>ed in</w:t>
      </w:r>
      <w:r w:rsidR="00B5190A">
        <w:t xml:space="preserve"> innovative software tools for the profession</w:t>
      </w:r>
      <w:r w:rsidR="00F97F6A">
        <w:t>al audio production of both inte</w:t>
      </w:r>
      <w:r w:rsidR="00B5190A">
        <w:t>ractive and linear content</w:t>
      </w:r>
      <w:r w:rsidR="00F27E63">
        <w:t xml:space="preserve"> in VR/AR</w:t>
      </w:r>
      <w:r w:rsidR="00B5190A">
        <w:t xml:space="preserve">. </w:t>
      </w:r>
      <w:r w:rsidR="000800A0">
        <w:t xml:space="preserve">The company is acclaimed for </w:t>
      </w:r>
      <w:r w:rsidR="00874D44">
        <w:t>its</w:t>
      </w:r>
      <w:r w:rsidR="000800A0">
        <w:t xml:space="preserve"> immersive audio plug-ins, state-of-the-art algorithms and custom software for </w:t>
      </w:r>
      <w:r w:rsidR="00F27E63">
        <w:t>development</w:t>
      </w:r>
      <w:r w:rsidR="000800A0">
        <w:t xml:space="preserve"> platforms and interactive app</w:t>
      </w:r>
      <w:r w:rsidR="00F97F6A">
        <w:t>s</w:t>
      </w:r>
      <w:r w:rsidR="000800A0">
        <w:t xml:space="preserve">. </w:t>
      </w:r>
      <w:r w:rsidR="00874D44">
        <w:t>Dear Reality’s</w:t>
      </w:r>
      <w:r w:rsidR="000800A0">
        <w:t xml:space="preserve"> </w:t>
      </w:r>
      <w:r w:rsidR="000800A0" w:rsidRPr="00F27E63">
        <w:rPr>
          <w:i/>
        </w:rPr>
        <w:t>Spatial Connect</w:t>
      </w:r>
      <w:r w:rsidR="000800A0">
        <w:t xml:space="preserve"> software</w:t>
      </w:r>
      <w:r w:rsidR="00B5190A">
        <w:t xml:space="preserve"> </w:t>
      </w:r>
      <w:r w:rsidR="000800A0">
        <w:t>enable</w:t>
      </w:r>
      <w:r w:rsidR="00B5190A">
        <w:t xml:space="preserve">s an innovative, fully immersive </w:t>
      </w:r>
      <w:r w:rsidR="000800A0">
        <w:t xml:space="preserve">workflow for </w:t>
      </w:r>
      <w:r w:rsidR="00B5190A">
        <w:t>VR</w:t>
      </w:r>
      <w:r w:rsidR="00F27E63">
        <w:t>/AR</w:t>
      </w:r>
      <w:r w:rsidR="00B5190A">
        <w:t xml:space="preserve"> </w:t>
      </w:r>
      <w:r w:rsidR="000800A0">
        <w:t>audio production</w:t>
      </w:r>
      <w:r w:rsidR="00B5190A">
        <w:t xml:space="preserve">s, while </w:t>
      </w:r>
      <w:proofErr w:type="spellStart"/>
      <w:r w:rsidR="00B5190A" w:rsidRPr="00F27E63">
        <w:rPr>
          <w:i/>
        </w:rPr>
        <w:t>dearVR</w:t>
      </w:r>
      <w:proofErr w:type="spellEnd"/>
      <w:r w:rsidR="00B5190A">
        <w:t xml:space="preserve"> is a 3D audio engine for digital audio workstations and </w:t>
      </w:r>
      <w:r w:rsidR="00C25BBF">
        <w:t xml:space="preserve">interactive </w:t>
      </w:r>
      <w:r w:rsidR="00B5190A">
        <w:t>platforms such as Unity. Both solutions have met with an enthusiast</w:t>
      </w:r>
      <w:r w:rsidR="00720AF8">
        <w:t>ic response from the audio and VR/A</w:t>
      </w:r>
      <w:r w:rsidR="00B5190A">
        <w:t xml:space="preserve">R industries and the specialist press alike. </w:t>
      </w:r>
    </w:p>
    <w:p w14:paraId="5D70102F" w14:textId="77777777" w:rsidR="00B5190A" w:rsidRDefault="00B5190A" w:rsidP="000800A0"/>
    <w:p w14:paraId="2F29D236" w14:textId="4E21B447" w:rsidR="000800A0" w:rsidRDefault="00B5190A" w:rsidP="000800A0">
      <w:r>
        <w:lastRenderedPageBreak/>
        <w:t xml:space="preserve">Dear Reality co-CEOs </w:t>
      </w:r>
      <w:proofErr w:type="spellStart"/>
      <w:r>
        <w:t>Achim</w:t>
      </w:r>
      <w:proofErr w:type="spellEnd"/>
      <w:r>
        <w:t xml:space="preserve"> Fell and Christian Sander commented: “With Sennheiser, we share the conviction that immersive audio is the future of audio productions</w:t>
      </w:r>
      <w:r w:rsidR="00F27E63">
        <w:t xml:space="preserve"> and that augmented audio will become important for our everyday life</w:t>
      </w:r>
      <w:r>
        <w:t xml:space="preserve">. </w:t>
      </w:r>
      <w:r w:rsidR="00F97F6A">
        <w:t xml:space="preserve">We are very happy to have found a strong partner in Sennheiser that </w:t>
      </w:r>
      <w:r w:rsidR="002E0787">
        <w:t xml:space="preserve">will </w:t>
      </w:r>
      <w:r w:rsidR="00F97F6A">
        <w:t>enable us to develop high-quality software solutions for immersive audio</w:t>
      </w:r>
      <w:r w:rsidR="00F27E63">
        <w:t xml:space="preserve"> production and perception</w:t>
      </w:r>
      <w:r w:rsidR="00F97F6A">
        <w:t xml:space="preserve">. </w:t>
      </w:r>
      <w:r w:rsidR="00012DD5">
        <w:t>Our</w:t>
      </w:r>
      <w:r w:rsidR="00F97F6A">
        <w:t xml:space="preserve"> products close the gap between recording equipment and reproduction hardware to create a com</w:t>
      </w:r>
      <w:r w:rsidR="00AD373C">
        <w:t>prehensive</w:t>
      </w:r>
      <w:r w:rsidR="00F97F6A">
        <w:t xml:space="preserve"> </w:t>
      </w:r>
      <w:r w:rsidR="00AD373C">
        <w:t xml:space="preserve">production workflow </w:t>
      </w:r>
      <w:r w:rsidR="002E0787">
        <w:t xml:space="preserve">that is </w:t>
      </w:r>
      <w:proofErr w:type="spellStart"/>
      <w:r w:rsidR="00AD373C">
        <w:t>is</w:t>
      </w:r>
      <w:proofErr w:type="spellEnd"/>
      <w:r w:rsidR="00AD373C">
        <w:t xml:space="preserve"> compatible </w:t>
      </w:r>
      <w:r w:rsidR="002E0787">
        <w:t xml:space="preserve">with </w:t>
      </w:r>
      <w:r w:rsidR="00AD373C">
        <w:t xml:space="preserve">every headphone </w:t>
      </w:r>
      <w:r w:rsidR="002E0787">
        <w:t>in the world</w:t>
      </w:r>
      <w:r w:rsidR="00AD373C">
        <w:t>.”</w:t>
      </w:r>
    </w:p>
    <w:p w14:paraId="7272341C" w14:textId="77777777" w:rsidR="000800A0" w:rsidRDefault="000800A0" w:rsidP="000800A0"/>
    <w:p w14:paraId="224615DA" w14:textId="57E9D29A" w:rsidR="00BF5517" w:rsidRDefault="000800A0" w:rsidP="008F76B3">
      <w:r>
        <w:t xml:space="preserve">The acquisition of technologies from </w:t>
      </w:r>
      <w:r w:rsidR="00264588">
        <w:t>Swi</w:t>
      </w:r>
      <w:r w:rsidR="002E0787">
        <w:t>ss</w:t>
      </w:r>
      <w:r w:rsidR="00264588">
        <w:t xml:space="preserve">-based Sonic Emotion </w:t>
      </w:r>
      <w:r>
        <w:t xml:space="preserve">brings </w:t>
      </w:r>
      <w:r w:rsidR="00264588">
        <w:t xml:space="preserve">immersive </w:t>
      </w:r>
      <w:r>
        <w:t xml:space="preserve">audio </w:t>
      </w:r>
      <w:r w:rsidR="00264588">
        <w:t xml:space="preserve">solutions for </w:t>
      </w:r>
      <w:proofErr w:type="spellStart"/>
      <w:r w:rsidR="00264588">
        <w:t>soundfield</w:t>
      </w:r>
      <w:proofErr w:type="spellEnd"/>
      <w:r w:rsidR="00264588">
        <w:t xml:space="preserve"> c</w:t>
      </w:r>
      <w:r>
        <w:t xml:space="preserve">ontrol and loudspeaker playback to </w:t>
      </w:r>
      <w:proofErr w:type="spellStart"/>
      <w:r>
        <w:t>Sennheiser’s</w:t>
      </w:r>
      <w:proofErr w:type="spellEnd"/>
      <w:r>
        <w:t xml:space="preserve"> AMBEO</w:t>
      </w:r>
      <w:r w:rsidR="000B31BD">
        <w:t xml:space="preserve"> technologies</w:t>
      </w:r>
      <w:r>
        <w:t xml:space="preserve">. </w:t>
      </w:r>
      <w:r w:rsidR="00AD373C">
        <w:t>Sonic Emotion</w:t>
      </w:r>
      <w:r w:rsidR="00743EC9">
        <w:t xml:space="preserve">’s </w:t>
      </w:r>
      <w:r w:rsidR="00A71094">
        <w:t>object-audio workflow</w:t>
      </w:r>
      <w:r w:rsidR="00AD373C">
        <w:t xml:space="preserve"> and 3D software licensing </w:t>
      </w:r>
      <w:r w:rsidR="007B2E61">
        <w:t xml:space="preserve">portfolio </w:t>
      </w:r>
      <w:r w:rsidR="005F1925">
        <w:t xml:space="preserve">enable an </w:t>
      </w:r>
      <w:r w:rsidR="006A756C">
        <w:t>immersive, fully natural audio experie</w:t>
      </w:r>
      <w:r w:rsidR="005F1925">
        <w:t>nce for</w:t>
      </w:r>
      <w:r w:rsidR="006A756C">
        <w:t xml:space="preserve"> a multitude of consumer device</w:t>
      </w:r>
      <w:r w:rsidR="005F1925">
        <w:t xml:space="preserve">s </w:t>
      </w:r>
      <w:r w:rsidR="00EB6C1C">
        <w:t>including</w:t>
      </w:r>
      <w:r w:rsidR="005F1925">
        <w:t xml:space="preserve"> </w:t>
      </w:r>
      <w:proofErr w:type="spellStart"/>
      <w:r w:rsidR="005F1925">
        <w:t>soundbars</w:t>
      </w:r>
      <w:proofErr w:type="spellEnd"/>
      <w:r w:rsidR="005F1925">
        <w:t xml:space="preserve">, </w:t>
      </w:r>
      <w:r w:rsidR="00EB6C1C">
        <w:t xml:space="preserve">headphones, </w:t>
      </w:r>
      <w:proofErr w:type="spellStart"/>
      <w:r w:rsidR="005F1925">
        <w:t>boomboxes</w:t>
      </w:r>
      <w:proofErr w:type="spellEnd"/>
      <w:r w:rsidR="00EB6C1C">
        <w:t>,</w:t>
      </w:r>
      <w:r w:rsidR="005F1925">
        <w:t xml:space="preserve"> laptops and smartphones. </w:t>
      </w:r>
    </w:p>
    <w:p w14:paraId="75C11373" w14:textId="77777777" w:rsidR="00EB6C1C" w:rsidRDefault="00EB6C1C" w:rsidP="008F76B3"/>
    <w:p w14:paraId="0B141905" w14:textId="32DCE12B" w:rsidR="003236D2" w:rsidRDefault="000B31BD" w:rsidP="000B31BD">
      <w:pPr>
        <w:rPr>
          <w:noProof/>
        </w:rPr>
      </w:pPr>
      <w:r>
        <w:rPr>
          <w:noProof/>
        </w:rPr>
        <w:t>Renato Pellegrini</w:t>
      </w:r>
      <w:r w:rsidR="00EB6C1C">
        <w:rPr>
          <w:noProof/>
        </w:rPr>
        <w:t xml:space="preserve">, co-founder of Sonic Emotion </w:t>
      </w:r>
      <w:r w:rsidR="004D5515">
        <w:rPr>
          <w:noProof/>
        </w:rPr>
        <w:t xml:space="preserve">AG </w:t>
      </w:r>
      <w:r w:rsidR="00EB6C1C">
        <w:rPr>
          <w:noProof/>
        </w:rPr>
        <w:t>who</w:t>
      </w:r>
      <w:r w:rsidR="003C1F22">
        <w:rPr>
          <w:noProof/>
        </w:rPr>
        <w:t xml:space="preserve"> </w:t>
      </w:r>
      <w:r>
        <w:rPr>
          <w:noProof/>
        </w:rPr>
        <w:t>joined the AMBEO team</w:t>
      </w:r>
      <w:r w:rsidR="00270FC8">
        <w:rPr>
          <w:noProof/>
        </w:rPr>
        <w:t xml:space="preserve"> in January</w:t>
      </w:r>
      <w:r>
        <w:rPr>
          <w:noProof/>
        </w:rPr>
        <w:t xml:space="preserve">, </w:t>
      </w:r>
      <w:r w:rsidR="00EB6C1C">
        <w:rPr>
          <w:noProof/>
        </w:rPr>
        <w:t>commented: “</w:t>
      </w:r>
      <w:r w:rsidR="006060AE">
        <w:rPr>
          <w:noProof/>
        </w:rPr>
        <w:t xml:space="preserve">The algorithms </w:t>
      </w:r>
      <w:r w:rsidR="00211A41">
        <w:rPr>
          <w:noProof/>
        </w:rPr>
        <w:t>developed</w:t>
      </w:r>
      <w:r w:rsidR="006060AE">
        <w:rPr>
          <w:noProof/>
        </w:rPr>
        <w:t xml:space="preserve"> by Sonic Emotion will now be combined with the strong product portfolio</w:t>
      </w:r>
      <w:r w:rsidR="00211A41">
        <w:rPr>
          <w:noProof/>
        </w:rPr>
        <w:t xml:space="preserve"> and </w:t>
      </w:r>
      <w:r w:rsidR="006060AE">
        <w:rPr>
          <w:noProof/>
        </w:rPr>
        <w:t xml:space="preserve">algorithms of Sennheiser. There is a huge potential in </w:t>
      </w:r>
      <w:r w:rsidR="003236D2">
        <w:rPr>
          <w:noProof/>
        </w:rPr>
        <w:t>our joint expertise</w:t>
      </w:r>
      <w:r w:rsidR="00211A41">
        <w:rPr>
          <w:noProof/>
        </w:rPr>
        <w:t xml:space="preserve">, </w:t>
      </w:r>
      <w:r w:rsidR="003236D2">
        <w:rPr>
          <w:noProof/>
        </w:rPr>
        <w:t>and I am very much looking forward to the</w:t>
      </w:r>
      <w:r w:rsidR="00211A41">
        <w:rPr>
          <w:noProof/>
        </w:rPr>
        <w:t xml:space="preserve"> resulting </w:t>
      </w:r>
      <w:r w:rsidR="003236D2">
        <w:rPr>
          <w:noProof/>
        </w:rPr>
        <w:t>products</w:t>
      </w:r>
      <w:r w:rsidR="002E0787">
        <w:rPr>
          <w:noProof/>
        </w:rPr>
        <w:t xml:space="preserve">, which </w:t>
      </w:r>
      <w:r w:rsidR="003236D2">
        <w:rPr>
          <w:noProof/>
        </w:rPr>
        <w:t xml:space="preserve">will </w:t>
      </w:r>
      <w:r w:rsidR="00211A41">
        <w:rPr>
          <w:noProof/>
        </w:rPr>
        <w:t xml:space="preserve">make the future of audio </w:t>
      </w:r>
      <w:r w:rsidR="002E0787">
        <w:rPr>
          <w:noProof/>
        </w:rPr>
        <w:t xml:space="preserve">ever more real </w:t>
      </w:r>
      <w:r w:rsidR="00211A41">
        <w:rPr>
          <w:noProof/>
        </w:rPr>
        <w:t xml:space="preserve">for our customers.” </w:t>
      </w:r>
    </w:p>
    <w:p w14:paraId="1D107A35" w14:textId="77777777" w:rsidR="003236D2" w:rsidRDefault="003236D2" w:rsidP="000B31BD">
      <w:pPr>
        <w:rPr>
          <w:noProof/>
        </w:rPr>
      </w:pPr>
    </w:p>
    <w:p w14:paraId="1C2D0F3C" w14:textId="77777777" w:rsidR="00B27AFC" w:rsidRDefault="00B27AFC" w:rsidP="000B31BD">
      <w:pPr>
        <w:rPr>
          <w:noProof/>
        </w:rPr>
      </w:pPr>
    </w:p>
    <w:bookmarkEnd w:id="1"/>
    <w:p w14:paraId="07AE2B52" w14:textId="77777777" w:rsidR="001E4BE7" w:rsidRPr="00270FC8" w:rsidRDefault="001E4BE7" w:rsidP="00270FC8">
      <w:pPr>
        <w:pStyle w:val="About"/>
        <w:rPr>
          <w:b/>
        </w:rPr>
      </w:pPr>
      <w:r w:rsidRPr="00270FC8">
        <w:rPr>
          <w:b/>
        </w:rPr>
        <w:t xml:space="preserve">About Sennheiser </w:t>
      </w:r>
    </w:p>
    <w:p w14:paraId="3FC096F2" w14:textId="77777777" w:rsidR="001E4BE7" w:rsidRPr="00270FC8" w:rsidRDefault="00A724A7" w:rsidP="00270FC8">
      <w:pPr>
        <w:pStyle w:val="About"/>
      </w:pPr>
      <w:r w:rsidRPr="00270FC8">
        <w:t xml:space="preserve">Sennheiser is shaping the future of audio – a vision built on more than 70 years of innovation culture, which is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In 2016, the Sennheiser Group had sales totaling €658.4 million. </w:t>
      </w:r>
      <w:r w:rsidR="001E4BE7" w:rsidRPr="00270FC8">
        <w:t>www.sennheiser.com</w:t>
      </w:r>
    </w:p>
    <w:p w14:paraId="5A6B978E" w14:textId="77777777" w:rsidR="001E4BE7" w:rsidRPr="00270FC8" w:rsidRDefault="001E4BE7" w:rsidP="00270FC8">
      <w:pPr>
        <w:pStyle w:val="About"/>
      </w:pPr>
    </w:p>
    <w:p w14:paraId="6CA21406" w14:textId="77777777" w:rsidR="00270FC8" w:rsidRDefault="00270FC8" w:rsidP="001E4BE7">
      <w:pPr>
        <w:pStyle w:val="About"/>
        <w:rPr>
          <w:noProof/>
          <w:lang w:eastAsia="de-DE"/>
        </w:rPr>
      </w:pPr>
    </w:p>
    <w:p w14:paraId="20E72A89" w14:textId="77777777" w:rsidR="00270FC8" w:rsidRDefault="00270FC8" w:rsidP="00270FC8">
      <w:pPr>
        <w:pStyle w:val="Contact"/>
        <w:rPr>
          <w:b/>
        </w:rPr>
      </w:pPr>
      <w:r w:rsidRPr="00270FC8">
        <w:rPr>
          <w:b/>
        </w:rPr>
        <w:t>Global Contact</w:t>
      </w:r>
    </w:p>
    <w:p w14:paraId="5F578317" w14:textId="77777777" w:rsidR="00D93A4C" w:rsidRPr="00D93A4C" w:rsidRDefault="00D93A4C" w:rsidP="00270FC8">
      <w:pPr>
        <w:pStyle w:val="Contact"/>
      </w:pPr>
    </w:p>
    <w:p w14:paraId="3B4CE179" w14:textId="77777777" w:rsidR="00D93A4C" w:rsidRDefault="00D93A4C" w:rsidP="00D93A4C">
      <w:pPr>
        <w:pStyle w:val="Contact"/>
        <w:rPr>
          <w:color w:val="0095D5"/>
        </w:rPr>
      </w:pPr>
      <w:proofErr w:type="spellStart"/>
      <w:r>
        <w:rPr>
          <w:color w:val="0095D5"/>
        </w:rPr>
        <w:t>Mareike</w:t>
      </w:r>
      <w:proofErr w:type="spellEnd"/>
      <w:r>
        <w:rPr>
          <w:color w:val="0095D5"/>
        </w:rPr>
        <w:t xml:space="preserve"> </w:t>
      </w:r>
      <w:proofErr w:type="spellStart"/>
      <w:r>
        <w:rPr>
          <w:color w:val="0095D5"/>
        </w:rPr>
        <w:t>Oer</w:t>
      </w:r>
      <w:proofErr w:type="spellEnd"/>
    </w:p>
    <w:p w14:paraId="0F72A9D0" w14:textId="77777777" w:rsidR="00D93A4C" w:rsidRDefault="00D93A4C" w:rsidP="00D93A4C">
      <w:pPr>
        <w:pStyle w:val="Contact"/>
      </w:pPr>
      <w:r>
        <w:t>mareike.oer@sennheiser.com</w:t>
      </w:r>
    </w:p>
    <w:p w14:paraId="3CE955A6" w14:textId="77777777" w:rsidR="00D93A4C" w:rsidRDefault="00D93A4C" w:rsidP="00D93A4C">
      <w:pPr>
        <w:pStyle w:val="Contact"/>
        <w:rPr>
          <w:lang w:val="de-DE"/>
        </w:rPr>
      </w:pPr>
      <w:r>
        <w:rPr>
          <w:lang w:val="de-DE"/>
        </w:rPr>
        <w:t>+49 (5130) 600 – 1719</w:t>
      </w:r>
    </w:p>
    <w:p w14:paraId="5E8786E9" w14:textId="77777777" w:rsidR="001E4BE7" w:rsidRDefault="001E4BE7" w:rsidP="001E4BE7"/>
    <w:sectPr w:rsidR="001E4BE7" w:rsidSect="001E4BE7">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914267" w14:textId="77777777" w:rsidR="002E0787" w:rsidRDefault="002E0787" w:rsidP="001E4BE7">
      <w:r>
        <w:separator/>
      </w:r>
    </w:p>
  </w:endnote>
  <w:endnote w:type="continuationSeparator" w:id="0">
    <w:p w14:paraId="1AB181FE" w14:textId="77777777" w:rsidR="002E0787" w:rsidRDefault="002E0787"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7381F05F-2D6C-4480-98F0-C2A090FF7FA2}"/>
    <w:embedBold r:id="rId2" w:fontKey="{1D8CA52B-5D0D-4429-865F-D0BA43835BA3}"/>
    <w:embedItalic r:id="rId3" w:fontKey="{9D53129D-BB54-4894-8E72-20D5EEBDB374}"/>
    <w:embedBoldItalic r:id="rId4" w:fontKey="{189F2DF6-A3FC-4E3E-AAF6-A2E6F957CE0B}"/>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EF0CC20-48D5-4D15-97CD-ADBF02296CD5}"/>
  </w:font>
  <w:font w:name="Calibri">
    <w:panose1 w:val="020F0502020204030204"/>
    <w:charset w:val="00"/>
    <w:family w:val="swiss"/>
    <w:pitch w:val="variable"/>
    <w:sig w:usb0="E00002FF" w:usb1="4000ACFF" w:usb2="00000001" w:usb3="00000000" w:csb0="0000019F" w:csb1="00000000"/>
    <w:embedRegular r:id="rId6" w:fontKey="{88EB58BC-90A7-4D09-A66C-079561B39A1E}"/>
  </w:font>
  <w:font w:name="Andale Mono">
    <w:altName w:val="Calibr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nnheiser-Bold">
    <w:panose1 w:val="020B0500000000000000"/>
    <w:charset w:val="00"/>
    <w:family w:val="swiss"/>
    <w:pitch w:val="variable"/>
    <w:sig w:usb0="8000002F" w:usb1="1000004A" w:usb2="00000000" w:usb3="00000000" w:csb0="00000013" w:csb1="00000000"/>
    <w:embedRegular r:id="rId7" w:fontKey="{D88478DD-2F54-4E9F-AC50-3C93EC913281}"/>
  </w:font>
  <w:font w:name="Microsoft Sans Serif">
    <w:panose1 w:val="020B0604020202020204"/>
    <w:charset w:val="00"/>
    <w:family w:val="swiss"/>
    <w:pitch w:val="variable"/>
    <w:sig w:usb0="E1002AFF" w:usb1="C0000002" w:usb2="00000008" w:usb3="00000000" w:csb0="000101FF" w:csb1="00000000"/>
    <w:embedRegular r:id="rId8" w:fontKey="{187F2F43-55E4-4454-A544-44EFB3261D87}"/>
  </w:font>
  <w:font w:name="Times">
    <w:panose1 w:val="02020603050405020304"/>
    <w:charset w:val="00"/>
    <w:family w:val="roman"/>
    <w:pitch w:val="variable"/>
    <w:sig w:usb0="E0002AFF" w:usb1="C0007841" w:usb2="00000009" w:usb3="00000000" w:csb0="000001FF" w:csb1="00000000"/>
    <w:embedRegular r:id="rId9" w:fontKey="{F6B162EA-C3CE-4BD1-BD9E-21092CC3F97B}"/>
  </w:font>
  <w:font w:name="Sennheiser Neue Regular">
    <w:panose1 w:val="000000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10" w:fontKey="{1EAAFCDA-99D3-4805-A963-D4F4F0DE44BA}"/>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embedRegular r:id="rId11" w:fontKey="{CB5307A7-FF25-4427-B4BF-9B34B4C6A41E}"/>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2" w:fontKey="{A618C339-2864-4FF7-888B-08EB1065762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55CA3" w14:textId="77777777" w:rsidR="002E0787" w:rsidRDefault="002E0787" w:rsidP="001E4BE7">
    <w:pPr>
      <w:pStyle w:val="Fuzeile"/>
    </w:pPr>
    <w:r>
      <w:rPr>
        <w:noProof/>
        <w:lang w:val="de-DE" w:eastAsia="de-DE"/>
      </w:rPr>
      <w:drawing>
        <wp:anchor distT="0" distB="0" distL="114300" distR="114300" simplePos="0" relativeHeight="251656704" behindDoc="0" locked="1" layoutInCell="1" allowOverlap="1" wp14:anchorId="503F94AE" wp14:editId="3237B300">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7F147" w14:textId="77777777" w:rsidR="002E0787" w:rsidRDefault="002E0787" w:rsidP="001E4BE7">
      <w:r>
        <w:separator/>
      </w:r>
    </w:p>
  </w:footnote>
  <w:footnote w:type="continuationSeparator" w:id="0">
    <w:p w14:paraId="3A3ECF46" w14:textId="77777777" w:rsidR="002E0787" w:rsidRDefault="002E0787" w:rsidP="001E4B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9A2C9" w14:textId="77777777" w:rsidR="002E0787" w:rsidRPr="00717501" w:rsidRDefault="002E0787" w:rsidP="001E4BE7">
    <w:pPr>
      <w:pStyle w:val="Kopfzeile"/>
      <w:rPr>
        <w:color w:val="5B9BD5"/>
      </w:rPr>
    </w:pPr>
    <w:r w:rsidRPr="00717501">
      <w:rPr>
        <w:color w:val="5B9BD5"/>
      </w:rPr>
      <w:t>Press Release</w:t>
    </w:r>
    <w:r>
      <w:rPr>
        <w:noProof/>
        <w:lang w:val="de-DE" w:eastAsia="de-DE"/>
      </w:rPr>
      <w:drawing>
        <wp:anchor distT="0" distB="0" distL="114300" distR="114300" simplePos="0" relativeHeight="251660288" behindDoc="0" locked="1" layoutInCell="1" allowOverlap="1" wp14:anchorId="2227CAAA" wp14:editId="6B9691A1">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4EA6DD20" w14:textId="56194F82" w:rsidR="002E0787" w:rsidRPr="008E5D5C" w:rsidRDefault="002E0787" w:rsidP="001E4BE7">
    <w:pPr>
      <w:pStyle w:val="Kopfzeile"/>
    </w:pPr>
    <w:r>
      <w:rPr>
        <w:noProof/>
        <w:lang w:val="de-DE" w:eastAsia="de-DE"/>
      </w:rPr>
      <w:drawing>
        <wp:anchor distT="0" distB="0" distL="114300" distR="114300" simplePos="0" relativeHeight="251656192" behindDoc="0" locked="1" layoutInCell="1" allowOverlap="1" wp14:anchorId="0A5DBE55" wp14:editId="495B8BA2">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15497E">
      <w:rPr>
        <w:noProof/>
      </w:rPr>
      <w:t>2</w:t>
    </w:r>
    <w:r>
      <w:fldChar w:fldCharType="end"/>
    </w:r>
    <w:r>
      <w:t>/</w:t>
    </w:r>
    <w:r w:rsidR="0015497E">
      <w:fldChar w:fldCharType="begin"/>
    </w:r>
    <w:r w:rsidR="0015497E">
      <w:instrText xml:space="preserve"> NUMPAGES  \* Arabic  \* MERGEFORMAT </w:instrText>
    </w:r>
    <w:r w:rsidR="0015497E">
      <w:fldChar w:fldCharType="separate"/>
    </w:r>
    <w:r w:rsidR="0015497E">
      <w:rPr>
        <w:noProof/>
      </w:rPr>
      <w:t>2</w:t>
    </w:r>
    <w:r w:rsidR="0015497E">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32A1" w14:textId="77777777" w:rsidR="002E0787" w:rsidRPr="00717501" w:rsidRDefault="002E0787" w:rsidP="001E4BE7">
    <w:pPr>
      <w:pStyle w:val="Kopfzeile"/>
      <w:rPr>
        <w:color w:val="5B9BD5"/>
      </w:rPr>
    </w:pPr>
    <w:r w:rsidRPr="00717501">
      <w:rPr>
        <w:color w:val="5B9BD5"/>
      </w:rPr>
      <w:t>Press Release</w:t>
    </w:r>
    <w:r>
      <w:rPr>
        <w:noProof/>
        <w:lang w:val="de-DE" w:eastAsia="de-DE"/>
      </w:rPr>
      <w:drawing>
        <wp:anchor distT="0" distB="0" distL="114300" distR="114300" simplePos="0" relativeHeight="251658240" behindDoc="0" locked="1" layoutInCell="1" allowOverlap="1" wp14:anchorId="5808AE00" wp14:editId="60082245">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135625D4" w14:textId="3FB1C324" w:rsidR="002E0787" w:rsidRPr="008E5D5C" w:rsidRDefault="002E0787" w:rsidP="001E4BE7">
    <w:pPr>
      <w:pStyle w:val="Kopfzeile"/>
    </w:pPr>
    <w:r>
      <w:rPr>
        <w:noProof/>
        <w:lang w:val="de-DE" w:eastAsia="de-DE"/>
      </w:rPr>
      <w:drawing>
        <wp:anchor distT="0" distB="0" distL="114300" distR="114300" simplePos="0" relativeHeight="251654144" behindDoc="0" locked="1" layoutInCell="1" allowOverlap="1" wp14:anchorId="33179CF7" wp14:editId="2BED78C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15497E">
      <w:rPr>
        <w:noProof/>
      </w:rPr>
      <w:t>1</w:t>
    </w:r>
    <w:r>
      <w:fldChar w:fldCharType="end"/>
    </w:r>
    <w:r>
      <w:t>/</w:t>
    </w:r>
    <w:r w:rsidR="0015497E">
      <w:fldChar w:fldCharType="begin"/>
    </w:r>
    <w:r w:rsidR="0015497E">
      <w:instrText xml:space="preserve"> NUMPAGES  \* Arabic  \* MERGEFORMAT </w:instrText>
    </w:r>
    <w:r w:rsidR="0015497E">
      <w:fldChar w:fldCharType="separate"/>
    </w:r>
    <w:r w:rsidR="0015497E">
      <w:rPr>
        <w:noProof/>
      </w:rPr>
      <w:t>2</w:t>
    </w:r>
    <w:r w:rsidR="0015497E">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196C"/>
    <w:rsid w:val="00001CB5"/>
    <w:rsid w:val="00001ED1"/>
    <w:rsid w:val="00012C77"/>
    <w:rsid w:val="00012DD5"/>
    <w:rsid w:val="0003070F"/>
    <w:rsid w:val="00031A67"/>
    <w:rsid w:val="00036ADC"/>
    <w:rsid w:val="00040685"/>
    <w:rsid w:val="00053EAD"/>
    <w:rsid w:val="000544D8"/>
    <w:rsid w:val="0005582A"/>
    <w:rsid w:val="00056AAF"/>
    <w:rsid w:val="00072574"/>
    <w:rsid w:val="0007439D"/>
    <w:rsid w:val="000800A0"/>
    <w:rsid w:val="00095FCE"/>
    <w:rsid w:val="000A5371"/>
    <w:rsid w:val="000B056E"/>
    <w:rsid w:val="000B31BD"/>
    <w:rsid w:val="000C23C9"/>
    <w:rsid w:val="000D42F4"/>
    <w:rsid w:val="000D6496"/>
    <w:rsid w:val="000E68D1"/>
    <w:rsid w:val="000F0C90"/>
    <w:rsid w:val="000F1DE2"/>
    <w:rsid w:val="00101780"/>
    <w:rsid w:val="0010343B"/>
    <w:rsid w:val="001229B6"/>
    <w:rsid w:val="0013472B"/>
    <w:rsid w:val="0014407B"/>
    <w:rsid w:val="001529B8"/>
    <w:rsid w:val="0015497E"/>
    <w:rsid w:val="00154EA1"/>
    <w:rsid w:val="00155B0D"/>
    <w:rsid w:val="001817A3"/>
    <w:rsid w:val="00196591"/>
    <w:rsid w:val="001A0960"/>
    <w:rsid w:val="001B641A"/>
    <w:rsid w:val="001C721B"/>
    <w:rsid w:val="001E33D4"/>
    <w:rsid w:val="001E4BE7"/>
    <w:rsid w:val="001F2853"/>
    <w:rsid w:val="001F780A"/>
    <w:rsid w:val="00210F82"/>
    <w:rsid w:val="00211A41"/>
    <w:rsid w:val="0021322A"/>
    <w:rsid w:val="00227C90"/>
    <w:rsid w:val="00232554"/>
    <w:rsid w:val="002338B2"/>
    <w:rsid w:val="002422BC"/>
    <w:rsid w:val="00262E6F"/>
    <w:rsid w:val="00264588"/>
    <w:rsid w:val="00265363"/>
    <w:rsid w:val="00270FC8"/>
    <w:rsid w:val="0027729F"/>
    <w:rsid w:val="002806DA"/>
    <w:rsid w:val="002C31FD"/>
    <w:rsid w:val="002C4443"/>
    <w:rsid w:val="002C7A11"/>
    <w:rsid w:val="002D72C3"/>
    <w:rsid w:val="002E0787"/>
    <w:rsid w:val="002E267B"/>
    <w:rsid w:val="002F5240"/>
    <w:rsid w:val="002F7619"/>
    <w:rsid w:val="003070C0"/>
    <w:rsid w:val="00314611"/>
    <w:rsid w:val="00314CCE"/>
    <w:rsid w:val="003236D2"/>
    <w:rsid w:val="00336B4D"/>
    <w:rsid w:val="003418F1"/>
    <w:rsid w:val="0035233F"/>
    <w:rsid w:val="003526A3"/>
    <w:rsid w:val="00353EAF"/>
    <w:rsid w:val="00356693"/>
    <w:rsid w:val="00364D5C"/>
    <w:rsid w:val="00364D9D"/>
    <w:rsid w:val="0036630D"/>
    <w:rsid w:val="00373A9E"/>
    <w:rsid w:val="0038788E"/>
    <w:rsid w:val="003B2239"/>
    <w:rsid w:val="003C1F22"/>
    <w:rsid w:val="003C5A00"/>
    <w:rsid w:val="003C5C8A"/>
    <w:rsid w:val="003D580D"/>
    <w:rsid w:val="003D706D"/>
    <w:rsid w:val="003F5D5B"/>
    <w:rsid w:val="0040459F"/>
    <w:rsid w:val="0042207E"/>
    <w:rsid w:val="00442B36"/>
    <w:rsid w:val="00447F64"/>
    <w:rsid w:val="00456E80"/>
    <w:rsid w:val="004571A4"/>
    <w:rsid w:val="004601B8"/>
    <w:rsid w:val="00460A0E"/>
    <w:rsid w:val="00466E9B"/>
    <w:rsid w:val="00472F3B"/>
    <w:rsid w:val="00474119"/>
    <w:rsid w:val="004869D4"/>
    <w:rsid w:val="004C5EBF"/>
    <w:rsid w:val="004D5515"/>
    <w:rsid w:val="004E0D4B"/>
    <w:rsid w:val="0050140B"/>
    <w:rsid w:val="00501690"/>
    <w:rsid w:val="005048F0"/>
    <w:rsid w:val="005103D7"/>
    <w:rsid w:val="00515E89"/>
    <w:rsid w:val="00524A8E"/>
    <w:rsid w:val="00526443"/>
    <w:rsid w:val="00533E41"/>
    <w:rsid w:val="0054493B"/>
    <w:rsid w:val="00544FB5"/>
    <w:rsid w:val="00564AEF"/>
    <w:rsid w:val="00565023"/>
    <w:rsid w:val="00576B44"/>
    <w:rsid w:val="00577304"/>
    <w:rsid w:val="00581745"/>
    <w:rsid w:val="005B36C3"/>
    <w:rsid w:val="005C383B"/>
    <w:rsid w:val="005D0236"/>
    <w:rsid w:val="005E5EB2"/>
    <w:rsid w:val="005E6E8A"/>
    <w:rsid w:val="005F0A24"/>
    <w:rsid w:val="005F1925"/>
    <w:rsid w:val="005F500A"/>
    <w:rsid w:val="006060AE"/>
    <w:rsid w:val="00622B84"/>
    <w:rsid w:val="00625A6C"/>
    <w:rsid w:val="00626AF2"/>
    <w:rsid w:val="00631852"/>
    <w:rsid w:val="0063227E"/>
    <w:rsid w:val="00637D68"/>
    <w:rsid w:val="00652E63"/>
    <w:rsid w:val="00664D2F"/>
    <w:rsid w:val="0066793D"/>
    <w:rsid w:val="0068206F"/>
    <w:rsid w:val="0068313E"/>
    <w:rsid w:val="00687651"/>
    <w:rsid w:val="00694698"/>
    <w:rsid w:val="00695B1F"/>
    <w:rsid w:val="006A756C"/>
    <w:rsid w:val="006B653F"/>
    <w:rsid w:val="006B69C8"/>
    <w:rsid w:val="006B76F6"/>
    <w:rsid w:val="006D536A"/>
    <w:rsid w:val="006F29A5"/>
    <w:rsid w:val="00701CF6"/>
    <w:rsid w:val="00705C54"/>
    <w:rsid w:val="00716B52"/>
    <w:rsid w:val="00720AF8"/>
    <w:rsid w:val="0072584E"/>
    <w:rsid w:val="00731A2D"/>
    <w:rsid w:val="00731EA4"/>
    <w:rsid w:val="00743EC9"/>
    <w:rsid w:val="00750D62"/>
    <w:rsid w:val="0075344E"/>
    <w:rsid w:val="00754BE1"/>
    <w:rsid w:val="0076569E"/>
    <w:rsid w:val="007760EF"/>
    <w:rsid w:val="00783C8B"/>
    <w:rsid w:val="007A156B"/>
    <w:rsid w:val="007A4CDA"/>
    <w:rsid w:val="007A5083"/>
    <w:rsid w:val="007A73E5"/>
    <w:rsid w:val="007B2494"/>
    <w:rsid w:val="007B2E61"/>
    <w:rsid w:val="007F6221"/>
    <w:rsid w:val="00811A99"/>
    <w:rsid w:val="00823257"/>
    <w:rsid w:val="00832D69"/>
    <w:rsid w:val="00840658"/>
    <w:rsid w:val="00874265"/>
    <w:rsid w:val="00874D44"/>
    <w:rsid w:val="00877FA6"/>
    <w:rsid w:val="00883484"/>
    <w:rsid w:val="008D0842"/>
    <w:rsid w:val="008E1C0A"/>
    <w:rsid w:val="008E4B56"/>
    <w:rsid w:val="008F518E"/>
    <w:rsid w:val="008F76B3"/>
    <w:rsid w:val="00905A9A"/>
    <w:rsid w:val="009220A7"/>
    <w:rsid w:val="0093131B"/>
    <w:rsid w:val="00932ED8"/>
    <w:rsid w:val="009375C7"/>
    <w:rsid w:val="009432C8"/>
    <w:rsid w:val="0096461A"/>
    <w:rsid w:val="00966789"/>
    <w:rsid w:val="0097661C"/>
    <w:rsid w:val="009927FA"/>
    <w:rsid w:val="00994D54"/>
    <w:rsid w:val="0099604F"/>
    <w:rsid w:val="009964D7"/>
    <w:rsid w:val="009A0EDC"/>
    <w:rsid w:val="009E316A"/>
    <w:rsid w:val="009F69A5"/>
    <w:rsid w:val="00A14229"/>
    <w:rsid w:val="00A15564"/>
    <w:rsid w:val="00A209D1"/>
    <w:rsid w:val="00A22913"/>
    <w:rsid w:val="00A32582"/>
    <w:rsid w:val="00A3392D"/>
    <w:rsid w:val="00A406C4"/>
    <w:rsid w:val="00A41589"/>
    <w:rsid w:val="00A46491"/>
    <w:rsid w:val="00A5090C"/>
    <w:rsid w:val="00A51084"/>
    <w:rsid w:val="00A540D4"/>
    <w:rsid w:val="00A71094"/>
    <w:rsid w:val="00A724A7"/>
    <w:rsid w:val="00A80202"/>
    <w:rsid w:val="00A87072"/>
    <w:rsid w:val="00A95776"/>
    <w:rsid w:val="00AB0536"/>
    <w:rsid w:val="00AB1EAC"/>
    <w:rsid w:val="00AC684A"/>
    <w:rsid w:val="00AC758B"/>
    <w:rsid w:val="00AD373C"/>
    <w:rsid w:val="00AD439D"/>
    <w:rsid w:val="00AD4DFE"/>
    <w:rsid w:val="00AD5D8B"/>
    <w:rsid w:val="00AF235B"/>
    <w:rsid w:val="00AF7F44"/>
    <w:rsid w:val="00B00999"/>
    <w:rsid w:val="00B125C3"/>
    <w:rsid w:val="00B206DA"/>
    <w:rsid w:val="00B27AFC"/>
    <w:rsid w:val="00B5190A"/>
    <w:rsid w:val="00B70CA9"/>
    <w:rsid w:val="00B73FF2"/>
    <w:rsid w:val="00B77819"/>
    <w:rsid w:val="00B9784F"/>
    <w:rsid w:val="00BB591F"/>
    <w:rsid w:val="00BB7AB2"/>
    <w:rsid w:val="00BC19EB"/>
    <w:rsid w:val="00BC2740"/>
    <w:rsid w:val="00BC563F"/>
    <w:rsid w:val="00BC61F8"/>
    <w:rsid w:val="00BC63A0"/>
    <w:rsid w:val="00BC71D5"/>
    <w:rsid w:val="00BE19D3"/>
    <w:rsid w:val="00BE5D7F"/>
    <w:rsid w:val="00BE760C"/>
    <w:rsid w:val="00BF5517"/>
    <w:rsid w:val="00C0067C"/>
    <w:rsid w:val="00C00A43"/>
    <w:rsid w:val="00C14766"/>
    <w:rsid w:val="00C17C2D"/>
    <w:rsid w:val="00C25BBF"/>
    <w:rsid w:val="00C25FFC"/>
    <w:rsid w:val="00C337F1"/>
    <w:rsid w:val="00C3560E"/>
    <w:rsid w:val="00C4637F"/>
    <w:rsid w:val="00C510BD"/>
    <w:rsid w:val="00C62ABD"/>
    <w:rsid w:val="00C6464F"/>
    <w:rsid w:val="00C6653F"/>
    <w:rsid w:val="00C67278"/>
    <w:rsid w:val="00C70827"/>
    <w:rsid w:val="00C71CA7"/>
    <w:rsid w:val="00C77D95"/>
    <w:rsid w:val="00C80EA4"/>
    <w:rsid w:val="00C81144"/>
    <w:rsid w:val="00C82DEF"/>
    <w:rsid w:val="00C85C10"/>
    <w:rsid w:val="00CA1EB9"/>
    <w:rsid w:val="00CA2261"/>
    <w:rsid w:val="00CA2446"/>
    <w:rsid w:val="00CA323B"/>
    <w:rsid w:val="00CB0012"/>
    <w:rsid w:val="00CB2022"/>
    <w:rsid w:val="00CB4C1F"/>
    <w:rsid w:val="00CC3504"/>
    <w:rsid w:val="00CC722E"/>
    <w:rsid w:val="00CD0EE3"/>
    <w:rsid w:val="00CE10CD"/>
    <w:rsid w:val="00CE217B"/>
    <w:rsid w:val="00CF254E"/>
    <w:rsid w:val="00D03E58"/>
    <w:rsid w:val="00D1085B"/>
    <w:rsid w:val="00D14C9D"/>
    <w:rsid w:val="00D1721C"/>
    <w:rsid w:val="00D328C8"/>
    <w:rsid w:val="00D420B0"/>
    <w:rsid w:val="00D4590E"/>
    <w:rsid w:val="00D60FCC"/>
    <w:rsid w:val="00D67E83"/>
    <w:rsid w:val="00D82438"/>
    <w:rsid w:val="00D83A9B"/>
    <w:rsid w:val="00D85A97"/>
    <w:rsid w:val="00D93A4C"/>
    <w:rsid w:val="00DA6C80"/>
    <w:rsid w:val="00E220E9"/>
    <w:rsid w:val="00E30F5E"/>
    <w:rsid w:val="00E473FB"/>
    <w:rsid w:val="00E6604A"/>
    <w:rsid w:val="00E861A1"/>
    <w:rsid w:val="00E95181"/>
    <w:rsid w:val="00E96E69"/>
    <w:rsid w:val="00EA2424"/>
    <w:rsid w:val="00EA246B"/>
    <w:rsid w:val="00EA5E4D"/>
    <w:rsid w:val="00EB2229"/>
    <w:rsid w:val="00EB6C1C"/>
    <w:rsid w:val="00EC1786"/>
    <w:rsid w:val="00EC3E20"/>
    <w:rsid w:val="00ED1B00"/>
    <w:rsid w:val="00ED724E"/>
    <w:rsid w:val="00EF53B8"/>
    <w:rsid w:val="00F0199F"/>
    <w:rsid w:val="00F044EF"/>
    <w:rsid w:val="00F27E63"/>
    <w:rsid w:val="00F42380"/>
    <w:rsid w:val="00F55DE7"/>
    <w:rsid w:val="00F60647"/>
    <w:rsid w:val="00F61A83"/>
    <w:rsid w:val="00F91F52"/>
    <w:rsid w:val="00F97F6A"/>
    <w:rsid w:val="00FA1055"/>
    <w:rsid w:val="00FA36AD"/>
    <w:rsid w:val="00FA7353"/>
    <w:rsid w:val="00FA79F9"/>
    <w:rsid w:val="00FB1DF0"/>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E1EE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Hyp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nnheiser Office" w:eastAsia="Sennheiser Office" w:hAnsi="Sennheiser Office"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iPriority="1" w:unhideWhenUsed="0"/>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nhideWhenUsed="0"/>
    <w:lsdException w:name="Medium Grid 1 Accent 2" w:semiHidden="0" w:uiPriority="72" w:unhideWhenUsed="0" w:qFormat="1"/>
    <w:lsdException w:name="Medium Grid 2 Accent 2" w:semiHidden="0" w:uiPriority="29" w:unhideWhenUsed="0"/>
    <w:lsdException w:name="Medium Grid 3 Accent 2" w:semiHidden="0" w:uiPriority="30" w:unhideWhenUsed="0"/>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62" w:qFormat="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StandardWeb">
    <w:name w:val="Normal (Web)"/>
    <w:basedOn w:val="Standard"/>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NurText">
    <w:name w:val="Plain Text"/>
    <w:basedOn w:val="Standard"/>
    <w:link w:val="NurTextZchn"/>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NurTextZchn">
    <w:name w:val="Nur Text Zchn"/>
    <w:basedOn w:val="Absatz-Standardschriftart"/>
    <w:link w:val="Nur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Absatz-Standardschriftart"/>
    <w:uiPriority w:val="99"/>
    <w:semiHidden/>
    <w:unhideWhenUsed/>
    <w:rsid w:val="00581745"/>
    <w:rPr>
      <w:color w:val="2B579A"/>
      <w:shd w:val="clear" w:color="auto" w:fill="E6E6E6"/>
    </w:rPr>
  </w:style>
  <w:style w:type="character" w:styleId="BesuchterHyperlink">
    <w:name w:val="FollowedHyperlink"/>
    <w:basedOn w:val="Absatz-Standardschriftart"/>
    <w:uiPriority w:val="99"/>
    <w:semiHidden/>
    <w:unhideWhenUsed/>
    <w:rsid w:val="00E473FB"/>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7B249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 w:id="2011759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3598</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Milan Schlegel</cp:lastModifiedBy>
  <cp:revision>13</cp:revision>
  <cp:lastPrinted>2018-03-07T13:35:00Z</cp:lastPrinted>
  <dcterms:created xsi:type="dcterms:W3CDTF">2018-03-05T12:41:00Z</dcterms:created>
  <dcterms:modified xsi:type="dcterms:W3CDTF">2018-03-07T13:36:00Z</dcterms:modified>
</cp:coreProperties>
</file>